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6" w:rsidRPr="00097286" w:rsidRDefault="00097286" w:rsidP="00097286">
      <w:pPr>
        <w:pStyle w:val="NoSpacing"/>
        <w:jc w:val="center"/>
        <w:rPr>
          <w:b/>
          <w:sz w:val="36"/>
          <w:szCs w:val="32"/>
        </w:rPr>
      </w:pPr>
      <w:bookmarkStart w:id="0" w:name="_GoBack"/>
      <w:bookmarkEnd w:id="0"/>
      <w:r w:rsidRPr="00097286">
        <w:rPr>
          <w:b/>
          <w:sz w:val="36"/>
          <w:szCs w:val="32"/>
        </w:rPr>
        <w:t>LABOR ARCHIVES AND RESEARCH CENTER ADVISORY BOARD</w:t>
      </w:r>
    </w:p>
    <w:p w:rsidR="00097286" w:rsidRDefault="00097286" w:rsidP="00097286">
      <w:pPr>
        <w:pStyle w:val="NoSpacing"/>
      </w:pPr>
    </w:p>
    <w:p w:rsidR="00097286" w:rsidRDefault="00097286" w:rsidP="00097286">
      <w:pPr>
        <w:pStyle w:val="NoSpacing"/>
        <w:sectPr w:rsidR="000972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lastRenderedPageBreak/>
        <w:t>Josie Camacho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Central Labor Council of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Alameda County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Robert </w:t>
      </w:r>
      <w:proofErr w:type="spellStart"/>
      <w:r w:rsidRPr="00097286">
        <w:rPr>
          <w:sz w:val="32"/>
        </w:rPr>
        <w:t>Cherny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San Francisco State University, 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Emeritus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Ben Field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South Bay Central Labor Council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Margaret Hanlon-</w:t>
      </w:r>
      <w:proofErr w:type="spellStart"/>
      <w:r w:rsidRPr="00097286">
        <w:rPr>
          <w:sz w:val="32"/>
        </w:rPr>
        <w:t>Gradie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Central Labor Council of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Contra Costa County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Karin Hart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Laney College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Terence K. </w:t>
      </w:r>
      <w:proofErr w:type="spellStart"/>
      <w:r w:rsidRPr="00097286">
        <w:rPr>
          <w:sz w:val="32"/>
        </w:rPr>
        <w:t>Huwe</w:t>
      </w:r>
      <w:proofErr w:type="spellEnd"/>
      <w:r w:rsidRPr="00097286">
        <w:rPr>
          <w:sz w:val="32"/>
        </w:rPr>
        <w:t>,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Institute of Industrial Relations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University of California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William </w:t>
      </w:r>
      <w:proofErr w:type="spellStart"/>
      <w:r w:rsidRPr="00097286">
        <w:rPr>
          <w:sz w:val="32"/>
        </w:rPr>
        <w:t>Issel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 xml:space="preserve">San Francisco State University, 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Emeritus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Tim Kelley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Tim Kelley Consulting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Shelley Kessler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i/>
          <w:sz w:val="32"/>
        </w:rPr>
        <w:t xml:space="preserve">  San Mateo Central Labor Council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Gary F. </w:t>
      </w:r>
      <w:proofErr w:type="spellStart"/>
      <w:r w:rsidRPr="00097286">
        <w:rPr>
          <w:sz w:val="32"/>
        </w:rPr>
        <w:t>Kurutz</w:t>
      </w:r>
      <w:proofErr w:type="spellEnd"/>
    </w:p>
    <w:p w:rsid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California State Library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>
        <w:rPr>
          <w:i/>
          <w:sz w:val="32"/>
        </w:rPr>
        <w:t xml:space="preserve">  </w:t>
      </w:r>
      <w:r w:rsidRPr="00097286">
        <w:rPr>
          <w:i/>
          <w:sz w:val="32"/>
        </w:rPr>
        <w:t>Foundation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Karen R. Lewis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i/>
          <w:sz w:val="32"/>
        </w:rPr>
        <w:t xml:space="preserve">  Karen Lewis Archival Consulting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lastRenderedPageBreak/>
        <w:t xml:space="preserve">Edward </w:t>
      </w:r>
      <w:proofErr w:type="spellStart"/>
      <w:r w:rsidRPr="00097286">
        <w:rPr>
          <w:sz w:val="32"/>
        </w:rPr>
        <w:t>Luby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San Francisco State University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John Logan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San Francisco State University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Dawn </w:t>
      </w:r>
      <w:proofErr w:type="spellStart"/>
      <w:r w:rsidRPr="00097286">
        <w:rPr>
          <w:sz w:val="32"/>
        </w:rPr>
        <w:t>Mabalon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San Francisco State University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Chuck Mack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Western Conference of Teamsters 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Pension Trust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Deborah C. Masters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San Francisco State University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Michael Munoz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Northern California Carpenters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Regional Council, retired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Tim Paulson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San Francisco Labor Council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Art Pulaski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California Labor Federation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William Shields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City College San Francisco</w:t>
      </w: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>Stanley M. Smith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SF Building &amp; Construction</w:t>
      </w:r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Trades Council, retired</w:t>
      </w:r>
    </w:p>
    <w:p w:rsidR="00097286" w:rsidRPr="00097286" w:rsidRDefault="00097286" w:rsidP="00097286">
      <w:pPr>
        <w:pStyle w:val="NoSpacing"/>
        <w:rPr>
          <w:sz w:val="32"/>
        </w:rPr>
      </w:pPr>
    </w:p>
    <w:p w:rsidR="00097286" w:rsidRPr="00097286" w:rsidRDefault="00097286" w:rsidP="00097286">
      <w:pPr>
        <w:pStyle w:val="NoSpacing"/>
        <w:rPr>
          <w:b/>
          <w:sz w:val="32"/>
        </w:rPr>
      </w:pPr>
      <w:r w:rsidRPr="00097286">
        <w:rPr>
          <w:b/>
          <w:sz w:val="32"/>
        </w:rPr>
        <w:t>PRO-BONO COUNSEL</w:t>
      </w:r>
    </w:p>
    <w:p w:rsidR="00097286" w:rsidRPr="00097286" w:rsidRDefault="00097286" w:rsidP="00097286">
      <w:pPr>
        <w:pStyle w:val="NoSpacing"/>
        <w:rPr>
          <w:b/>
          <w:sz w:val="32"/>
        </w:rPr>
      </w:pPr>
    </w:p>
    <w:p w:rsidR="00097286" w:rsidRPr="00097286" w:rsidRDefault="00097286" w:rsidP="00097286">
      <w:pPr>
        <w:pStyle w:val="NoSpacing"/>
        <w:rPr>
          <w:sz w:val="32"/>
        </w:rPr>
      </w:pPr>
      <w:r w:rsidRPr="00097286">
        <w:rPr>
          <w:sz w:val="32"/>
        </w:rPr>
        <w:t xml:space="preserve">William </w:t>
      </w:r>
      <w:proofErr w:type="spellStart"/>
      <w:r w:rsidRPr="00097286">
        <w:rPr>
          <w:sz w:val="32"/>
        </w:rPr>
        <w:t>Sokol</w:t>
      </w:r>
      <w:proofErr w:type="spellEnd"/>
    </w:p>
    <w:p w:rsidR="00097286" w:rsidRPr="00097286" w:rsidRDefault="00097286" w:rsidP="00097286">
      <w:pPr>
        <w:pStyle w:val="NoSpacing"/>
        <w:rPr>
          <w:i/>
          <w:sz w:val="32"/>
        </w:rPr>
      </w:pPr>
      <w:r w:rsidRPr="00097286">
        <w:rPr>
          <w:i/>
          <w:sz w:val="32"/>
        </w:rPr>
        <w:t xml:space="preserve">  Weinberg, Roger &amp; Rosenfeld</w:t>
      </w:r>
    </w:p>
    <w:p w:rsidR="00097286" w:rsidRDefault="00097286">
      <w:pPr>
        <w:sectPr w:rsidR="00097286" w:rsidSect="000972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013E" w:rsidRDefault="000E013E"/>
    <w:sectPr w:rsidR="000E013E" w:rsidSect="000972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6"/>
    <w:rsid w:val="000047C3"/>
    <w:rsid w:val="00097286"/>
    <w:rsid w:val="000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Thoreau Lovell</cp:lastModifiedBy>
  <cp:revision>2</cp:revision>
  <dcterms:created xsi:type="dcterms:W3CDTF">2016-02-01T20:57:00Z</dcterms:created>
  <dcterms:modified xsi:type="dcterms:W3CDTF">2016-02-01T20:57:00Z</dcterms:modified>
</cp:coreProperties>
</file>